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52006" w14:textId="30C0905E" w:rsidR="007102C5" w:rsidRPr="007102C5" w:rsidRDefault="007102C5" w:rsidP="007102C5">
      <w:pPr>
        <w:spacing w:after="0" w:line="240" w:lineRule="auto"/>
        <w:rPr>
          <w:rFonts w:ascii="Segoe UI" w:eastAsia="Times New Roman" w:hAnsi="Segoe UI" w:cs="Segoe UI"/>
          <w:b/>
          <w:color w:val="444444"/>
          <w:sz w:val="28"/>
          <w:szCs w:val="21"/>
        </w:rPr>
      </w:pPr>
      <w:proofErr w:type="spellStart"/>
      <w:r>
        <w:rPr>
          <w:rFonts w:ascii="Segoe UI" w:eastAsia="Times New Roman" w:hAnsi="Segoe UI" w:cs="Segoe UI"/>
          <w:b/>
          <w:color w:val="444444"/>
          <w:sz w:val="28"/>
          <w:szCs w:val="21"/>
        </w:rPr>
        <w:t>LiquidityBook</w:t>
      </w:r>
      <w:proofErr w:type="spellEnd"/>
    </w:p>
    <w:p w14:paraId="7C3B8766" w14:textId="77777777" w:rsidR="007102C5" w:rsidRDefault="007102C5" w:rsidP="009060C8">
      <w:pPr>
        <w:pStyle w:val="NormalWeb"/>
        <w:shd w:val="clear" w:color="auto" w:fill="FFFFFF"/>
        <w:spacing w:before="0" w:beforeAutospacing="0" w:after="0" w:afterAutospacing="0"/>
        <w:rPr>
          <w:rFonts w:ascii="Segoe UI" w:hAnsi="Segoe UI" w:cs="Segoe UI"/>
          <w:b/>
          <w:color w:val="444444"/>
          <w:szCs w:val="21"/>
        </w:rPr>
      </w:pPr>
    </w:p>
    <w:p w14:paraId="1B50FF13" w14:textId="158A7873" w:rsidR="009060C8" w:rsidRDefault="009060C8" w:rsidP="009060C8">
      <w:pPr>
        <w:pStyle w:val="NormalWeb"/>
        <w:shd w:val="clear" w:color="auto" w:fill="FFFFFF"/>
        <w:spacing w:before="0" w:beforeAutospacing="0" w:after="0" w:afterAutospacing="0"/>
        <w:rPr>
          <w:rFonts w:ascii="Segoe UI" w:hAnsi="Segoe UI" w:cs="Segoe UI"/>
          <w:color w:val="444444"/>
          <w:szCs w:val="21"/>
        </w:rPr>
      </w:pPr>
      <w:r>
        <w:rPr>
          <w:rFonts w:ascii="Segoe UI" w:hAnsi="Segoe UI" w:cs="Segoe UI"/>
          <w:b/>
          <w:color w:val="444444"/>
          <w:szCs w:val="21"/>
        </w:rPr>
        <w:t>Job Description</w:t>
      </w:r>
      <w:r>
        <w:rPr>
          <w:rFonts w:ascii="Segoe UI" w:hAnsi="Segoe UI" w:cs="Segoe UI"/>
          <w:color w:val="444444"/>
          <w:szCs w:val="21"/>
        </w:rPr>
        <w:t xml:space="preserve">: </w:t>
      </w:r>
      <w:r w:rsidR="00B04B3D">
        <w:rPr>
          <w:rFonts w:ascii="Segoe UI" w:hAnsi="Segoe UI" w:cs="Segoe UI"/>
          <w:color w:val="444444"/>
          <w:szCs w:val="21"/>
        </w:rPr>
        <w:t>Technical Implementation</w:t>
      </w:r>
      <w:r>
        <w:rPr>
          <w:rFonts w:ascii="Segoe UI" w:hAnsi="Segoe UI" w:cs="Segoe UI"/>
          <w:color w:val="444444"/>
          <w:szCs w:val="21"/>
        </w:rPr>
        <w:t xml:space="preserve"> </w:t>
      </w:r>
      <w:r w:rsidR="00B04B3D">
        <w:rPr>
          <w:rFonts w:ascii="Segoe UI" w:hAnsi="Segoe UI" w:cs="Segoe UI"/>
          <w:color w:val="444444"/>
          <w:szCs w:val="21"/>
        </w:rPr>
        <w:t>Analyst</w:t>
      </w:r>
    </w:p>
    <w:p w14:paraId="0D5648DB" w14:textId="77777777" w:rsidR="009060C8" w:rsidRDefault="009060C8" w:rsidP="009060C8">
      <w:pPr>
        <w:pStyle w:val="NormalWeb"/>
        <w:shd w:val="clear" w:color="auto" w:fill="FFFFFF"/>
        <w:spacing w:before="0" w:beforeAutospacing="0" w:after="0" w:afterAutospacing="0"/>
        <w:rPr>
          <w:rFonts w:ascii="Segoe UI" w:hAnsi="Segoe UI" w:cs="Segoe UI"/>
          <w:color w:val="444444"/>
          <w:szCs w:val="21"/>
        </w:rPr>
      </w:pPr>
      <w:r>
        <w:rPr>
          <w:rFonts w:ascii="Segoe UI" w:hAnsi="Segoe UI" w:cs="Segoe UI"/>
          <w:b/>
          <w:color w:val="444444"/>
          <w:szCs w:val="21"/>
        </w:rPr>
        <w:t>Target Start Date</w:t>
      </w:r>
      <w:r>
        <w:rPr>
          <w:rFonts w:ascii="Segoe UI" w:hAnsi="Segoe UI" w:cs="Segoe UI"/>
          <w:color w:val="444444"/>
          <w:szCs w:val="21"/>
        </w:rPr>
        <w:t>: ASAP</w:t>
      </w:r>
    </w:p>
    <w:p w14:paraId="4235C1F1" w14:textId="77777777" w:rsidR="009060C8" w:rsidRDefault="009060C8" w:rsidP="009060C8">
      <w:pPr>
        <w:pStyle w:val="NormalWeb"/>
        <w:shd w:val="clear" w:color="auto" w:fill="FFFFFF"/>
        <w:spacing w:before="0" w:beforeAutospacing="0" w:after="0" w:afterAutospacing="0"/>
        <w:rPr>
          <w:rFonts w:ascii="Segoe UI" w:hAnsi="Segoe UI" w:cs="Segoe UI"/>
          <w:color w:val="444444"/>
          <w:szCs w:val="21"/>
        </w:rPr>
      </w:pPr>
      <w:r>
        <w:rPr>
          <w:rFonts w:ascii="Segoe UI" w:hAnsi="Segoe UI" w:cs="Segoe UI"/>
          <w:b/>
          <w:color w:val="444444"/>
          <w:szCs w:val="21"/>
        </w:rPr>
        <w:t>Salary</w:t>
      </w:r>
      <w:r>
        <w:rPr>
          <w:rFonts w:ascii="Segoe UI" w:hAnsi="Segoe UI" w:cs="Segoe UI"/>
          <w:color w:val="444444"/>
          <w:szCs w:val="21"/>
        </w:rPr>
        <w:t>: Competitive, to be discussed individually based on candidate experience</w:t>
      </w:r>
    </w:p>
    <w:p w14:paraId="235DFFDD" w14:textId="77777777" w:rsidR="009060C8" w:rsidRDefault="009060C8" w:rsidP="009060C8">
      <w:pPr>
        <w:pStyle w:val="NormalWeb"/>
        <w:shd w:val="clear" w:color="auto" w:fill="FFFFFF"/>
        <w:spacing w:before="0" w:beforeAutospacing="0" w:after="0" w:afterAutospacing="0"/>
        <w:rPr>
          <w:rFonts w:ascii="Segoe UI" w:hAnsi="Segoe UI" w:cs="Segoe UI"/>
          <w:color w:val="444444"/>
          <w:sz w:val="22"/>
          <w:szCs w:val="21"/>
        </w:rPr>
      </w:pPr>
    </w:p>
    <w:p w14:paraId="682D756F" w14:textId="77777777" w:rsidR="009060C8" w:rsidRPr="00632981" w:rsidRDefault="009060C8" w:rsidP="009060C8">
      <w:pPr>
        <w:pStyle w:val="NormalWeb"/>
        <w:shd w:val="clear" w:color="auto" w:fill="FFFFFF"/>
        <w:spacing w:before="0" w:beforeAutospacing="0" w:after="0" w:afterAutospacing="0"/>
        <w:rPr>
          <w:rFonts w:ascii="Segoe UI" w:hAnsi="Segoe UI" w:cs="Segoe UI"/>
          <w:color w:val="444444"/>
          <w:sz w:val="2"/>
          <w:szCs w:val="21"/>
        </w:rPr>
      </w:pPr>
    </w:p>
    <w:p w14:paraId="32FF0D59" w14:textId="77777777" w:rsidR="009060C8" w:rsidRDefault="009060C8" w:rsidP="009060C8">
      <w:pPr>
        <w:pStyle w:val="NormalWeb"/>
        <w:shd w:val="clear" w:color="auto" w:fill="FFFFFF"/>
        <w:spacing w:before="0" w:beforeAutospacing="0" w:after="120" w:afterAutospacing="0" w:line="340" w:lineRule="atLeast"/>
        <w:rPr>
          <w:rFonts w:ascii="Segoe UI" w:hAnsi="Segoe UI" w:cs="Segoe UI"/>
          <w:b/>
          <w:i/>
          <w:color w:val="444444"/>
          <w:szCs w:val="21"/>
        </w:rPr>
      </w:pPr>
      <w:r>
        <w:rPr>
          <w:rFonts w:ascii="Segoe UI" w:hAnsi="Segoe UI" w:cs="Segoe UI"/>
          <w:b/>
          <w:i/>
          <w:color w:val="444444"/>
          <w:szCs w:val="21"/>
        </w:rPr>
        <w:t>Job Description</w:t>
      </w:r>
    </w:p>
    <w:p w14:paraId="7DAFE9FE" w14:textId="6EA4EEC4" w:rsidR="009060C8" w:rsidRDefault="009060C8" w:rsidP="00632981">
      <w:pPr>
        <w:pStyle w:val="NormalWeb"/>
        <w:shd w:val="clear" w:color="auto" w:fill="FFFFFF"/>
        <w:spacing w:before="0" w:beforeAutospacing="0" w:after="0" w:afterAutospacing="0" w:line="340" w:lineRule="atLeast"/>
        <w:ind w:firstLine="720"/>
        <w:rPr>
          <w:rFonts w:ascii="Segoe UI" w:hAnsi="Segoe UI" w:cs="Segoe UI"/>
          <w:color w:val="444444"/>
          <w:sz w:val="21"/>
          <w:szCs w:val="21"/>
        </w:rPr>
      </w:pPr>
      <w:r>
        <w:rPr>
          <w:rFonts w:ascii="Segoe UI" w:hAnsi="Segoe UI" w:cs="Segoe UI"/>
          <w:color w:val="444444"/>
          <w:sz w:val="21"/>
          <w:szCs w:val="21"/>
        </w:rPr>
        <w:t>LiquidityBook, a financial technology firm offering software products to hedge funds, asset managers, banks and brokers, is seeking a bright, motivated and analytically</w:t>
      </w:r>
      <w:r w:rsidR="00913BB5">
        <w:rPr>
          <w:rFonts w:ascii="Segoe UI" w:hAnsi="Segoe UI" w:cs="Segoe UI"/>
          <w:color w:val="444444"/>
          <w:sz w:val="21"/>
          <w:szCs w:val="21"/>
        </w:rPr>
        <w:t xml:space="preserve"> </w:t>
      </w:r>
      <w:r>
        <w:rPr>
          <w:rFonts w:ascii="Segoe UI" w:hAnsi="Segoe UI" w:cs="Segoe UI"/>
          <w:color w:val="444444"/>
          <w:sz w:val="21"/>
          <w:szCs w:val="21"/>
        </w:rPr>
        <w:t>minded individual to provide client services</w:t>
      </w:r>
      <w:r w:rsidR="004D6DBC">
        <w:rPr>
          <w:rFonts w:ascii="Segoe UI" w:hAnsi="Segoe UI" w:cs="Segoe UI"/>
          <w:color w:val="444444"/>
          <w:sz w:val="21"/>
          <w:szCs w:val="21"/>
        </w:rPr>
        <w:t>,</w:t>
      </w:r>
      <w:r>
        <w:rPr>
          <w:rFonts w:ascii="Segoe UI" w:hAnsi="Segoe UI" w:cs="Segoe UI"/>
          <w:color w:val="444444"/>
          <w:sz w:val="21"/>
          <w:szCs w:val="21"/>
        </w:rPr>
        <w:t xml:space="preserve"> technical support and deployment expertise to its growing U.S. client base.  The candidate must be a self-starter who likes problem solving, possesses a keen technical aptitude, is proficient at learning new systems and technologies quickly and thrives on working in a fast</w:t>
      </w:r>
      <w:r w:rsidR="00973159">
        <w:rPr>
          <w:rFonts w:ascii="Segoe UI" w:hAnsi="Segoe UI" w:cs="Segoe UI"/>
          <w:color w:val="444444"/>
          <w:sz w:val="21"/>
          <w:szCs w:val="21"/>
        </w:rPr>
        <w:t>-</w:t>
      </w:r>
      <w:r>
        <w:rPr>
          <w:rFonts w:ascii="Segoe UI" w:hAnsi="Segoe UI" w:cs="Segoe UI"/>
          <w:color w:val="444444"/>
          <w:sz w:val="21"/>
          <w:szCs w:val="21"/>
        </w:rPr>
        <w:t xml:space="preserve">paced, dynamic and entrepreneurial environment.  The role involves heavy collaboration with internal project managers, developers and external clients, </w:t>
      </w:r>
      <w:r w:rsidR="00973159">
        <w:rPr>
          <w:rFonts w:ascii="Segoe UI" w:hAnsi="Segoe UI" w:cs="Segoe UI"/>
          <w:color w:val="444444"/>
          <w:sz w:val="21"/>
          <w:szCs w:val="21"/>
        </w:rPr>
        <w:t>so</w:t>
      </w:r>
      <w:r>
        <w:rPr>
          <w:rFonts w:ascii="Segoe UI" w:hAnsi="Segoe UI" w:cs="Segoe UI"/>
          <w:color w:val="444444"/>
          <w:sz w:val="21"/>
          <w:szCs w:val="21"/>
        </w:rPr>
        <w:t xml:space="preserve"> applicants must be articulate</w:t>
      </w:r>
      <w:r w:rsidR="00973159">
        <w:rPr>
          <w:rFonts w:ascii="Segoe UI" w:hAnsi="Segoe UI" w:cs="Segoe UI"/>
          <w:color w:val="444444"/>
          <w:sz w:val="21"/>
          <w:szCs w:val="21"/>
        </w:rPr>
        <w:t xml:space="preserve"> and</w:t>
      </w:r>
      <w:r>
        <w:rPr>
          <w:rFonts w:ascii="Segoe UI" w:hAnsi="Segoe UI" w:cs="Segoe UI"/>
          <w:color w:val="444444"/>
          <w:sz w:val="21"/>
          <w:szCs w:val="21"/>
        </w:rPr>
        <w:t xml:space="preserve"> possess effective written and verbal communication skills</w:t>
      </w:r>
      <w:r w:rsidR="00973159">
        <w:rPr>
          <w:rFonts w:ascii="Segoe UI" w:hAnsi="Segoe UI" w:cs="Segoe UI"/>
          <w:color w:val="444444"/>
          <w:sz w:val="21"/>
          <w:szCs w:val="21"/>
        </w:rPr>
        <w:t xml:space="preserve"> </w:t>
      </w:r>
      <w:r>
        <w:rPr>
          <w:rFonts w:ascii="Segoe UI" w:hAnsi="Segoe UI" w:cs="Segoe UI"/>
          <w:color w:val="444444"/>
          <w:sz w:val="21"/>
          <w:szCs w:val="21"/>
        </w:rPr>
        <w:t>and the ability to maintain</w:t>
      </w:r>
      <w:r w:rsidR="00913BB5">
        <w:rPr>
          <w:rFonts w:ascii="Segoe UI" w:hAnsi="Segoe UI" w:cs="Segoe UI"/>
          <w:color w:val="444444"/>
          <w:sz w:val="21"/>
          <w:szCs w:val="21"/>
        </w:rPr>
        <w:t xml:space="preserve"> a</w:t>
      </w:r>
      <w:r>
        <w:rPr>
          <w:rFonts w:ascii="Segoe UI" w:hAnsi="Segoe UI" w:cs="Segoe UI"/>
          <w:color w:val="444444"/>
          <w:sz w:val="21"/>
          <w:szCs w:val="21"/>
        </w:rPr>
        <w:t xml:space="preserve"> calm and professional demeanor while solving challenging problems.</w:t>
      </w:r>
    </w:p>
    <w:p w14:paraId="60B0AD3B" w14:textId="16D59FF1" w:rsidR="009060C8" w:rsidRDefault="009060C8" w:rsidP="00632981">
      <w:pPr>
        <w:pStyle w:val="NormalWeb"/>
        <w:shd w:val="clear" w:color="auto" w:fill="FFFFFF"/>
        <w:spacing w:before="0" w:beforeAutospacing="0" w:after="0" w:afterAutospacing="0" w:line="340" w:lineRule="atLeast"/>
        <w:ind w:firstLine="720"/>
        <w:rPr>
          <w:rFonts w:ascii="Segoe UI" w:hAnsi="Segoe UI" w:cs="Segoe UI"/>
          <w:color w:val="444444"/>
          <w:sz w:val="21"/>
          <w:szCs w:val="21"/>
        </w:rPr>
      </w:pPr>
      <w:r>
        <w:rPr>
          <w:rFonts w:ascii="Segoe UI" w:hAnsi="Segoe UI" w:cs="Segoe UI"/>
          <w:color w:val="444444"/>
          <w:sz w:val="21"/>
          <w:szCs w:val="21"/>
        </w:rPr>
        <w:t>The candidate should possess 2-3 years of post-university work experience in a technology</w:t>
      </w:r>
      <w:r w:rsidR="00973159">
        <w:rPr>
          <w:rFonts w:ascii="Segoe UI" w:hAnsi="Segoe UI" w:cs="Segoe UI"/>
          <w:color w:val="444444"/>
          <w:sz w:val="21"/>
          <w:szCs w:val="21"/>
        </w:rPr>
        <w:t>-</w:t>
      </w:r>
      <w:r>
        <w:rPr>
          <w:rFonts w:ascii="Segoe UI" w:hAnsi="Segoe UI" w:cs="Segoe UI"/>
          <w:color w:val="444444"/>
          <w:sz w:val="21"/>
          <w:szCs w:val="21"/>
        </w:rPr>
        <w:t xml:space="preserve">related role within the financial services vendor space, or in a comparable role at a buy-side or sell-side market participant firm; the ideal candidate will have this same level of experience at an OMS/PMS/EMS vendor firm and possess a working understanding of the FIX protocol.  </w:t>
      </w:r>
    </w:p>
    <w:p w14:paraId="74F2A94A" w14:textId="77777777" w:rsidR="009060C8" w:rsidRPr="00632981" w:rsidRDefault="009060C8" w:rsidP="009060C8">
      <w:pPr>
        <w:pStyle w:val="NormalWeb"/>
        <w:shd w:val="clear" w:color="auto" w:fill="FFFFFF"/>
        <w:spacing w:before="0" w:beforeAutospacing="0" w:after="240" w:afterAutospacing="0" w:line="340" w:lineRule="atLeast"/>
        <w:ind w:firstLine="720"/>
        <w:rPr>
          <w:rFonts w:ascii="Segoe UI" w:hAnsi="Segoe UI" w:cs="Segoe UI"/>
          <w:color w:val="444444"/>
          <w:sz w:val="10"/>
          <w:szCs w:val="21"/>
        </w:rPr>
      </w:pPr>
    </w:p>
    <w:p w14:paraId="1C557B90" w14:textId="77777777" w:rsidR="009060C8" w:rsidRDefault="009060C8" w:rsidP="009060C8">
      <w:pPr>
        <w:pStyle w:val="NormalWeb"/>
        <w:shd w:val="clear" w:color="auto" w:fill="FFFFFF"/>
        <w:spacing w:before="0" w:beforeAutospacing="0" w:after="120" w:afterAutospacing="0" w:line="340" w:lineRule="atLeast"/>
        <w:rPr>
          <w:rFonts w:ascii="Segoe UI" w:hAnsi="Segoe UI" w:cs="Segoe UI"/>
          <w:b/>
          <w:i/>
          <w:color w:val="444444"/>
          <w:szCs w:val="21"/>
        </w:rPr>
      </w:pPr>
      <w:r>
        <w:rPr>
          <w:rFonts w:ascii="Segoe UI" w:hAnsi="Segoe UI" w:cs="Segoe UI"/>
          <w:b/>
          <w:i/>
          <w:color w:val="444444"/>
          <w:szCs w:val="21"/>
        </w:rPr>
        <w:t>Company Description</w:t>
      </w:r>
    </w:p>
    <w:p w14:paraId="16720A92" w14:textId="3BFE6AD3" w:rsidR="009060C8" w:rsidRDefault="009060C8" w:rsidP="00632981">
      <w:pPr>
        <w:pStyle w:val="NormalWeb"/>
        <w:shd w:val="clear" w:color="auto" w:fill="FFFFFF"/>
        <w:spacing w:before="0" w:beforeAutospacing="0" w:after="0" w:afterAutospacing="0" w:line="340" w:lineRule="atLeast"/>
        <w:ind w:firstLine="720"/>
        <w:rPr>
          <w:rFonts w:ascii="Segoe UI" w:hAnsi="Segoe UI" w:cs="Segoe UI"/>
          <w:color w:val="444444"/>
          <w:sz w:val="21"/>
          <w:szCs w:val="21"/>
        </w:rPr>
      </w:pPr>
      <w:r>
        <w:rPr>
          <w:rFonts w:ascii="Segoe UI" w:hAnsi="Segoe UI" w:cs="Segoe UI"/>
          <w:color w:val="444444"/>
          <w:sz w:val="21"/>
          <w:szCs w:val="21"/>
        </w:rPr>
        <w:t>LiquidityBook is a fast-growing and highly regarded fintech firm that provides end</w:t>
      </w:r>
      <w:r w:rsidR="00973159">
        <w:rPr>
          <w:rFonts w:ascii="Segoe UI" w:hAnsi="Segoe UI" w:cs="Segoe UI"/>
          <w:color w:val="444444"/>
          <w:sz w:val="21"/>
          <w:szCs w:val="21"/>
        </w:rPr>
        <w:t>-</w:t>
      </w:r>
      <w:r>
        <w:rPr>
          <w:rFonts w:ascii="Segoe UI" w:hAnsi="Segoe UI" w:cs="Segoe UI"/>
          <w:color w:val="444444"/>
          <w:sz w:val="21"/>
          <w:szCs w:val="21"/>
        </w:rPr>
        <w:t>to</w:t>
      </w:r>
      <w:r w:rsidR="00973159">
        <w:rPr>
          <w:rFonts w:ascii="Segoe UI" w:hAnsi="Segoe UI" w:cs="Segoe UI"/>
          <w:color w:val="444444"/>
          <w:sz w:val="21"/>
          <w:szCs w:val="21"/>
        </w:rPr>
        <w:t>-</w:t>
      </w:r>
      <w:r>
        <w:rPr>
          <w:rFonts w:ascii="Segoe UI" w:hAnsi="Segoe UI" w:cs="Segoe UI"/>
          <w:color w:val="444444"/>
          <w:sz w:val="21"/>
          <w:szCs w:val="21"/>
        </w:rPr>
        <w:t>end, fully hosted electronic securities trading solutions for capital market participants.  Our clients vary from multi-billion-dollar hedge funds to the largest global banks/institutional brokerage houses.  Our product and service suite ranges from the Order Management (OMS) and Portfolio Management (PMS) systems that allow hedge funds to electronically trade and monitor positions, to the FIX connectivity that allow</w:t>
      </w:r>
      <w:r w:rsidR="00973159">
        <w:rPr>
          <w:rFonts w:ascii="Segoe UI" w:hAnsi="Segoe UI" w:cs="Segoe UI"/>
          <w:color w:val="444444"/>
          <w:sz w:val="21"/>
          <w:szCs w:val="21"/>
        </w:rPr>
        <w:t>s</w:t>
      </w:r>
      <w:r>
        <w:rPr>
          <w:rFonts w:ascii="Segoe UI" w:hAnsi="Segoe UI" w:cs="Segoe UI"/>
          <w:color w:val="444444"/>
          <w:sz w:val="21"/>
          <w:szCs w:val="21"/>
        </w:rPr>
        <w:t xml:space="preserve"> securities orders to be digitally transmitted between market participants and exchanges, as well as risk and compliance modules.</w:t>
      </w:r>
    </w:p>
    <w:p w14:paraId="300C52EA" w14:textId="77777777" w:rsidR="009060C8" w:rsidRPr="00632981" w:rsidRDefault="009060C8" w:rsidP="009060C8">
      <w:pPr>
        <w:pStyle w:val="NormalWeb"/>
        <w:shd w:val="clear" w:color="auto" w:fill="FFFFFF"/>
        <w:spacing w:before="0" w:beforeAutospacing="0" w:after="120" w:afterAutospacing="0"/>
        <w:rPr>
          <w:rFonts w:ascii="Segoe UI" w:hAnsi="Segoe UI" w:cs="Segoe UI"/>
          <w:b/>
          <w:i/>
          <w:color w:val="444444"/>
          <w:sz w:val="14"/>
          <w:szCs w:val="21"/>
        </w:rPr>
      </w:pPr>
    </w:p>
    <w:p w14:paraId="63D5A69C" w14:textId="77777777" w:rsidR="009060C8" w:rsidRDefault="009060C8" w:rsidP="009060C8">
      <w:pPr>
        <w:pStyle w:val="NormalWeb"/>
        <w:shd w:val="clear" w:color="auto" w:fill="FFFFFF"/>
        <w:spacing w:before="0" w:beforeAutospacing="0" w:after="120" w:afterAutospacing="0"/>
        <w:rPr>
          <w:rFonts w:ascii="Segoe UI" w:hAnsi="Segoe UI" w:cs="Segoe UI"/>
          <w:b/>
          <w:i/>
          <w:color w:val="444444"/>
          <w:szCs w:val="21"/>
        </w:rPr>
      </w:pPr>
      <w:r>
        <w:rPr>
          <w:rFonts w:ascii="Segoe UI" w:hAnsi="Segoe UI" w:cs="Segoe UI"/>
          <w:b/>
          <w:i/>
          <w:color w:val="444444"/>
          <w:szCs w:val="21"/>
        </w:rPr>
        <w:t>Functions &amp; Qualifications Overview</w:t>
      </w:r>
    </w:p>
    <w:p w14:paraId="7FFFCF90" w14:textId="77777777" w:rsidR="0077086E" w:rsidRPr="0077086E" w:rsidRDefault="0077086E" w:rsidP="009060C8">
      <w:pPr>
        <w:pStyle w:val="NormalWeb"/>
        <w:numPr>
          <w:ilvl w:val="0"/>
          <w:numId w:val="1"/>
        </w:numPr>
        <w:shd w:val="clear" w:color="auto" w:fill="FFFFFF"/>
        <w:spacing w:before="0" w:beforeAutospacing="0" w:after="0" w:afterAutospacing="0" w:line="360" w:lineRule="atLeast"/>
        <w:ind w:left="446"/>
        <w:rPr>
          <w:rStyle w:val="lt-line-clampraw-line"/>
          <w:rFonts w:ascii="Segoe UI" w:hAnsi="Segoe UI" w:cs="Segoe UI"/>
          <w:color w:val="444444"/>
          <w:sz w:val="20"/>
          <w:szCs w:val="20"/>
        </w:rPr>
      </w:pPr>
      <w:r w:rsidRPr="0077086E">
        <w:rPr>
          <w:rStyle w:val="lt-line-clampraw-line"/>
          <w:rFonts w:ascii="Segoe UI" w:hAnsi="Segoe UI" w:cs="Segoe UI"/>
          <w:b/>
          <w:bCs/>
          <w:sz w:val="20"/>
          <w:szCs w:val="20"/>
          <w:bdr w:val="none" w:sz="0" w:space="0" w:color="auto" w:frame="1"/>
        </w:rPr>
        <w:t>Primary Job Functions</w:t>
      </w:r>
    </w:p>
    <w:p w14:paraId="4FAEE2DC" w14:textId="77777777" w:rsidR="0077086E" w:rsidRPr="0077086E" w:rsidRDefault="002960EE" w:rsidP="0077086E">
      <w:pPr>
        <w:pStyle w:val="NormalWeb"/>
        <w:numPr>
          <w:ilvl w:val="1"/>
          <w:numId w:val="1"/>
        </w:numPr>
        <w:shd w:val="clear" w:color="auto" w:fill="FFFFFF"/>
        <w:spacing w:before="0" w:beforeAutospacing="0" w:after="0" w:afterAutospacing="0"/>
        <w:rPr>
          <w:rStyle w:val="lt-line-clampraw-line"/>
          <w:rFonts w:ascii="Segoe UI" w:hAnsi="Segoe UI" w:cs="Segoe UI"/>
          <w:color w:val="444444"/>
          <w:sz w:val="21"/>
          <w:szCs w:val="21"/>
        </w:rPr>
      </w:pPr>
      <w:r w:rsidRPr="0077086E">
        <w:rPr>
          <w:rStyle w:val="lt-line-clampraw-line"/>
          <w:rFonts w:ascii="Segoe UI" w:hAnsi="Segoe UI" w:cs="Segoe UI"/>
          <w:sz w:val="21"/>
          <w:szCs w:val="21"/>
          <w:bdr w:val="none" w:sz="0" w:space="0" w:color="auto" w:frame="1"/>
        </w:rPr>
        <w:t xml:space="preserve">Efficiently manage </w:t>
      </w:r>
      <w:r w:rsidR="001C2ADE" w:rsidRPr="0077086E">
        <w:rPr>
          <w:rStyle w:val="lt-line-clampraw-line"/>
          <w:rFonts w:ascii="Segoe UI" w:hAnsi="Segoe UI" w:cs="Segoe UI"/>
          <w:sz w:val="21"/>
          <w:szCs w:val="21"/>
          <w:bdr w:val="none" w:sz="0" w:space="0" w:color="auto" w:frame="1"/>
        </w:rPr>
        <w:t xml:space="preserve">to completion </w:t>
      </w:r>
      <w:r w:rsidRPr="0077086E">
        <w:rPr>
          <w:rStyle w:val="lt-line-clampraw-line"/>
          <w:rFonts w:ascii="Segoe UI" w:hAnsi="Segoe UI" w:cs="Segoe UI"/>
          <w:sz w:val="21"/>
          <w:szCs w:val="21"/>
          <w:bdr w:val="none" w:sz="0" w:space="0" w:color="auto" w:frame="1"/>
        </w:rPr>
        <w:t>onboarding projects for hedge funds and asset managers.</w:t>
      </w:r>
    </w:p>
    <w:p w14:paraId="7616E3CC" w14:textId="77777777" w:rsidR="0077086E" w:rsidRPr="0077086E" w:rsidRDefault="002960EE" w:rsidP="0077086E">
      <w:pPr>
        <w:pStyle w:val="NormalWeb"/>
        <w:numPr>
          <w:ilvl w:val="1"/>
          <w:numId w:val="1"/>
        </w:numPr>
        <w:shd w:val="clear" w:color="auto" w:fill="FFFFFF"/>
        <w:spacing w:before="0" w:beforeAutospacing="0" w:after="0" w:afterAutospacing="0"/>
        <w:rPr>
          <w:rFonts w:ascii="Segoe UI" w:hAnsi="Segoe UI" w:cs="Segoe UI"/>
          <w:color w:val="444444"/>
          <w:sz w:val="21"/>
          <w:szCs w:val="21"/>
        </w:rPr>
      </w:pPr>
      <w:r w:rsidRPr="0077086E">
        <w:rPr>
          <w:rStyle w:val="lt-line-clampraw-line"/>
          <w:rFonts w:ascii="Segoe UI" w:hAnsi="Segoe UI" w:cs="Segoe UI"/>
          <w:sz w:val="21"/>
          <w:szCs w:val="21"/>
          <w:bdr w:val="none" w:sz="0" w:space="0" w:color="auto" w:frame="1"/>
        </w:rPr>
        <w:t xml:space="preserve">Analyze project requirements and provide complete documentation </w:t>
      </w:r>
      <w:r w:rsidR="001C2ADE" w:rsidRPr="0077086E">
        <w:rPr>
          <w:rStyle w:val="lt-line-clampraw-line"/>
          <w:rFonts w:ascii="Segoe UI" w:hAnsi="Segoe UI" w:cs="Segoe UI"/>
          <w:sz w:val="21"/>
          <w:szCs w:val="21"/>
          <w:bdr w:val="none" w:sz="0" w:space="0" w:color="auto" w:frame="1"/>
        </w:rPr>
        <w:t>of</w:t>
      </w:r>
      <w:r w:rsidRPr="0077086E">
        <w:rPr>
          <w:rStyle w:val="lt-line-clampraw-line"/>
          <w:rFonts w:ascii="Segoe UI" w:hAnsi="Segoe UI" w:cs="Segoe UI"/>
          <w:sz w:val="21"/>
          <w:szCs w:val="21"/>
          <w:bdr w:val="none" w:sz="0" w:space="0" w:color="auto" w:frame="1"/>
        </w:rPr>
        <w:t xml:space="preserve"> the creation of functional analys</w:t>
      </w:r>
      <w:r w:rsidR="001C2ADE" w:rsidRPr="0077086E">
        <w:rPr>
          <w:rStyle w:val="lt-line-clampraw-line"/>
          <w:rFonts w:ascii="Segoe UI" w:hAnsi="Segoe UI" w:cs="Segoe UI"/>
          <w:sz w:val="21"/>
          <w:szCs w:val="21"/>
          <w:bdr w:val="none" w:sz="0" w:space="0" w:color="auto" w:frame="1"/>
        </w:rPr>
        <w:t>e</w:t>
      </w:r>
      <w:r w:rsidRPr="0077086E">
        <w:rPr>
          <w:rStyle w:val="lt-line-clampraw-line"/>
          <w:rFonts w:ascii="Segoe UI" w:hAnsi="Segoe UI" w:cs="Segoe UI"/>
          <w:sz w:val="21"/>
          <w:szCs w:val="21"/>
          <w:bdr w:val="none" w:sz="0" w:space="0" w:color="auto" w:frame="1"/>
        </w:rPr>
        <w:t>s, runbooks and workflow reports.</w:t>
      </w:r>
    </w:p>
    <w:p w14:paraId="644B48CE" w14:textId="77777777" w:rsidR="0077086E" w:rsidRPr="0077086E" w:rsidRDefault="001C2ADE" w:rsidP="0077086E">
      <w:pPr>
        <w:pStyle w:val="NormalWeb"/>
        <w:numPr>
          <w:ilvl w:val="1"/>
          <w:numId w:val="1"/>
        </w:numPr>
        <w:shd w:val="clear" w:color="auto" w:fill="FFFFFF"/>
        <w:spacing w:before="0" w:beforeAutospacing="0" w:after="0" w:afterAutospacing="0"/>
        <w:rPr>
          <w:rFonts w:ascii="Segoe UI" w:hAnsi="Segoe UI" w:cs="Segoe UI"/>
          <w:color w:val="444444"/>
          <w:sz w:val="21"/>
          <w:szCs w:val="21"/>
        </w:rPr>
      </w:pPr>
      <w:r w:rsidRPr="0077086E">
        <w:rPr>
          <w:rStyle w:val="lt-line-clampraw-line"/>
          <w:rFonts w:ascii="Segoe UI" w:hAnsi="Segoe UI" w:cs="Segoe UI"/>
          <w:sz w:val="21"/>
          <w:szCs w:val="21"/>
          <w:bdr w:val="none" w:sz="0" w:space="0" w:color="auto" w:frame="1"/>
        </w:rPr>
        <w:t>Identify and internally communicate</w:t>
      </w:r>
      <w:r w:rsidR="002960EE" w:rsidRPr="0077086E">
        <w:rPr>
          <w:rStyle w:val="lt-line-clampraw-line"/>
          <w:rFonts w:ascii="Segoe UI" w:hAnsi="Segoe UI" w:cs="Segoe UI"/>
          <w:sz w:val="21"/>
          <w:szCs w:val="21"/>
          <w:bdr w:val="none" w:sz="0" w:space="0" w:color="auto" w:frame="1"/>
        </w:rPr>
        <w:t xml:space="preserve"> software defects and draft technical proposals for client</w:t>
      </w:r>
      <w:r w:rsidR="00973159" w:rsidRPr="0077086E">
        <w:rPr>
          <w:rStyle w:val="lt-line-clampraw-line"/>
          <w:rFonts w:ascii="Segoe UI" w:hAnsi="Segoe UI" w:cs="Segoe UI"/>
          <w:sz w:val="21"/>
          <w:szCs w:val="21"/>
          <w:bdr w:val="none" w:sz="0" w:space="0" w:color="auto" w:frame="1"/>
        </w:rPr>
        <w:t>-</w:t>
      </w:r>
      <w:r w:rsidR="002960EE" w:rsidRPr="0077086E">
        <w:rPr>
          <w:rStyle w:val="lt-line-clampraw-line"/>
          <w:rFonts w:ascii="Segoe UI" w:hAnsi="Segoe UI" w:cs="Segoe UI"/>
          <w:sz w:val="21"/>
          <w:szCs w:val="21"/>
          <w:bdr w:val="none" w:sz="0" w:space="0" w:color="auto" w:frame="1"/>
        </w:rPr>
        <w:t>requested changes in any product.</w:t>
      </w:r>
    </w:p>
    <w:p w14:paraId="48C43925" w14:textId="77777777" w:rsidR="0077086E" w:rsidRPr="0077086E" w:rsidRDefault="002960EE" w:rsidP="0077086E">
      <w:pPr>
        <w:pStyle w:val="NormalWeb"/>
        <w:numPr>
          <w:ilvl w:val="1"/>
          <w:numId w:val="1"/>
        </w:numPr>
        <w:shd w:val="clear" w:color="auto" w:fill="FFFFFF"/>
        <w:spacing w:before="0" w:beforeAutospacing="0" w:after="0" w:afterAutospacing="0"/>
        <w:rPr>
          <w:rFonts w:ascii="Segoe UI" w:hAnsi="Segoe UI" w:cs="Segoe UI"/>
          <w:color w:val="444444"/>
          <w:sz w:val="21"/>
          <w:szCs w:val="21"/>
        </w:rPr>
      </w:pPr>
      <w:r w:rsidRPr="0077086E">
        <w:rPr>
          <w:rStyle w:val="lt-line-clampraw-line"/>
          <w:rFonts w:ascii="Segoe UI" w:hAnsi="Segoe UI" w:cs="Segoe UI"/>
          <w:sz w:val="21"/>
          <w:szCs w:val="21"/>
          <w:bdr w:val="none" w:sz="0" w:space="0" w:color="auto" w:frame="1"/>
        </w:rPr>
        <w:t>Provide onsite and remote training for front office, back office, portfolio manager</w:t>
      </w:r>
      <w:r w:rsidR="00973159" w:rsidRPr="0077086E">
        <w:rPr>
          <w:rStyle w:val="lt-line-clampraw-line"/>
          <w:rFonts w:ascii="Segoe UI" w:hAnsi="Segoe UI" w:cs="Segoe UI"/>
          <w:sz w:val="21"/>
          <w:szCs w:val="21"/>
          <w:bdr w:val="none" w:sz="0" w:space="0" w:color="auto" w:frame="1"/>
        </w:rPr>
        <w:t>s</w:t>
      </w:r>
      <w:r w:rsidRPr="0077086E">
        <w:rPr>
          <w:rStyle w:val="lt-line-clampraw-line"/>
          <w:rFonts w:ascii="Segoe UI" w:hAnsi="Segoe UI" w:cs="Segoe UI"/>
          <w:sz w:val="21"/>
          <w:szCs w:val="21"/>
          <w:bdr w:val="none" w:sz="0" w:space="0" w:color="auto" w:frame="1"/>
        </w:rPr>
        <w:t xml:space="preserve"> and compliance</w:t>
      </w:r>
      <w:r w:rsidRPr="0077086E">
        <w:rPr>
          <w:rFonts w:ascii="Segoe UI" w:hAnsi="Segoe UI" w:cs="Segoe UI"/>
          <w:sz w:val="21"/>
          <w:szCs w:val="21"/>
          <w:bdr w:val="none" w:sz="0" w:space="0" w:color="auto" w:frame="1"/>
        </w:rPr>
        <w:br/>
      </w:r>
      <w:r w:rsidRPr="0077086E">
        <w:rPr>
          <w:rStyle w:val="lt-line-clampraw-line"/>
          <w:rFonts w:ascii="Segoe UI" w:hAnsi="Segoe UI" w:cs="Segoe UI"/>
          <w:sz w:val="21"/>
          <w:szCs w:val="21"/>
          <w:bdr w:val="none" w:sz="0" w:space="0" w:color="auto" w:frame="1"/>
        </w:rPr>
        <w:t xml:space="preserve">officers on the </w:t>
      </w:r>
      <w:proofErr w:type="spellStart"/>
      <w:r w:rsidR="00973159" w:rsidRPr="0077086E">
        <w:rPr>
          <w:rStyle w:val="lt-line-clampraw-line"/>
          <w:rFonts w:ascii="Segoe UI" w:hAnsi="Segoe UI" w:cs="Segoe UI"/>
          <w:sz w:val="21"/>
          <w:szCs w:val="21"/>
          <w:bdr w:val="none" w:sz="0" w:space="0" w:color="auto" w:frame="1"/>
        </w:rPr>
        <w:t>LiquidityBook</w:t>
      </w:r>
      <w:proofErr w:type="spellEnd"/>
      <w:r w:rsidRPr="0077086E">
        <w:rPr>
          <w:rStyle w:val="lt-line-clampraw-line"/>
          <w:rFonts w:ascii="Segoe UI" w:hAnsi="Segoe UI" w:cs="Segoe UI"/>
          <w:sz w:val="21"/>
          <w:szCs w:val="21"/>
          <w:bdr w:val="none" w:sz="0" w:space="0" w:color="auto" w:frame="1"/>
        </w:rPr>
        <w:t xml:space="preserve"> product suite and compose training documentation as ne</w:t>
      </w:r>
      <w:r w:rsidR="001C2ADE" w:rsidRPr="0077086E">
        <w:rPr>
          <w:rStyle w:val="lt-line-clampraw-line"/>
          <w:rFonts w:ascii="Segoe UI" w:hAnsi="Segoe UI" w:cs="Segoe UI"/>
          <w:sz w:val="21"/>
          <w:szCs w:val="21"/>
          <w:bdr w:val="none" w:sz="0" w:space="0" w:color="auto" w:frame="1"/>
        </w:rPr>
        <w:t>eded</w:t>
      </w:r>
      <w:r w:rsidRPr="0077086E">
        <w:rPr>
          <w:rStyle w:val="lt-line-clampraw-line"/>
          <w:rFonts w:ascii="Segoe UI" w:hAnsi="Segoe UI" w:cs="Segoe UI"/>
          <w:sz w:val="21"/>
          <w:szCs w:val="21"/>
          <w:bdr w:val="none" w:sz="0" w:space="0" w:color="auto" w:frame="1"/>
        </w:rPr>
        <w:t>.</w:t>
      </w:r>
    </w:p>
    <w:p w14:paraId="2BC95AC1" w14:textId="77777777" w:rsidR="0077086E" w:rsidRPr="0077086E" w:rsidRDefault="00973159" w:rsidP="0077086E">
      <w:pPr>
        <w:pStyle w:val="NormalWeb"/>
        <w:numPr>
          <w:ilvl w:val="1"/>
          <w:numId w:val="1"/>
        </w:numPr>
        <w:shd w:val="clear" w:color="auto" w:fill="FFFFFF"/>
        <w:spacing w:before="0" w:beforeAutospacing="0" w:after="0" w:afterAutospacing="0"/>
        <w:rPr>
          <w:rFonts w:ascii="Segoe UI" w:hAnsi="Segoe UI" w:cs="Segoe UI"/>
          <w:color w:val="444444"/>
          <w:sz w:val="21"/>
          <w:szCs w:val="21"/>
        </w:rPr>
      </w:pPr>
      <w:r w:rsidRPr="0077086E">
        <w:rPr>
          <w:rStyle w:val="lt-line-clampraw-line"/>
          <w:rFonts w:ascii="Segoe UI" w:hAnsi="Segoe UI" w:cs="Segoe UI"/>
          <w:sz w:val="21"/>
          <w:szCs w:val="21"/>
          <w:bdr w:val="none" w:sz="0" w:space="0" w:color="auto" w:frame="1"/>
        </w:rPr>
        <w:t>Manage firm’s vendor-client relationships</w:t>
      </w:r>
      <w:r w:rsidR="002960EE" w:rsidRPr="0077086E">
        <w:rPr>
          <w:rStyle w:val="lt-line-clampraw-line"/>
          <w:rFonts w:ascii="Segoe UI" w:hAnsi="Segoe UI" w:cs="Segoe UI"/>
          <w:sz w:val="21"/>
          <w:szCs w:val="21"/>
          <w:bdr w:val="none" w:sz="0" w:space="0" w:color="auto" w:frame="1"/>
        </w:rPr>
        <w:t>, which include technology teams, prime brokers, fund</w:t>
      </w:r>
      <w:r w:rsidRPr="0077086E">
        <w:rPr>
          <w:rFonts w:ascii="Segoe UI" w:hAnsi="Segoe UI" w:cs="Segoe UI"/>
          <w:sz w:val="21"/>
          <w:szCs w:val="21"/>
          <w:bdr w:val="none" w:sz="0" w:space="0" w:color="auto" w:frame="1"/>
        </w:rPr>
        <w:t xml:space="preserve"> </w:t>
      </w:r>
      <w:r w:rsidR="002960EE" w:rsidRPr="0077086E">
        <w:rPr>
          <w:rStyle w:val="lt-line-clampraw-line"/>
          <w:rFonts w:ascii="Segoe UI" w:hAnsi="Segoe UI" w:cs="Segoe UI"/>
          <w:sz w:val="21"/>
          <w:szCs w:val="21"/>
          <w:bdr w:val="none" w:sz="0" w:space="0" w:color="auto" w:frame="1"/>
        </w:rPr>
        <w:t>administrators</w:t>
      </w:r>
      <w:r w:rsidRPr="0077086E">
        <w:rPr>
          <w:rStyle w:val="lt-line-clampraw-line"/>
          <w:rFonts w:ascii="Segoe UI" w:hAnsi="Segoe UI" w:cs="Segoe UI"/>
          <w:sz w:val="21"/>
          <w:szCs w:val="21"/>
          <w:bdr w:val="none" w:sz="0" w:space="0" w:color="auto" w:frame="1"/>
        </w:rPr>
        <w:t xml:space="preserve"> </w:t>
      </w:r>
      <w:r w:rsidR="002960EE" w:rsidRPr="0077086E">
        <w:rPr>
          <w:rStyle w:val="lt-line-clampraw-line"/>
          <w:rFonts w:ascii="Segoe UI" w:hAnsi="Segoe UI" w:cs="Segoe UI"/>
          <w:sz w:val="21"/>
          <w:szCs w:val="21"/>
          <w:bdr w:val="none" w:sz="0" w:space="0" w:color="auto" w:frame="1"/>
        </w:rPr>
        <w:t>and executing brokers on behalf of the client.</w:t>
      </w:r>
    </w:p>
    <w:p w14:paraId="4C5D7E81" w14:textId="32F2E85F" w:rsidR="002960EE" w:rsidRPr="0077086E" w:rsidRDefault="002960EE" w:rsidP="0077086E">
      <w:pPr>
        <w:pStyle w:val="NormalWeb"/>
        <w:numPr>
          <w:ilvl w:val="1"/>
          <w:numId w:val="1"/>
        </w:numPr>
        <w:shd w:val="clear" w:color="auto" w:fill="FFFFFF"/>
        <w:spacing w:before="0" w:beforeAutospacing="0" w:after="0" w:afterAutospacing="0"/>
        <w:rPr>
          <w:rFonts w:ascii="Segoe UI" w:hAnsi="Segoe UI" w:cs="Segoe UI"/>
          <w:color w:val="444444"/>
          <w:sz w:val="21"/>
          <w:szCs w:val="21"/>
        </w:rPr>
      </w:pPr>
      <w:r w:rsidRPr="0077086E">
        <w:rPr>
          <w:rStyle w:val="lt-line-clampraw-line"/>
          <w:rFonts w:ascii="Segoe UI" w:hAnsi="Segoe UI" w:cs="Segoe UI"/>
          <w:sz w:val="21"/>
          <w:szCs w:val="21"/>
          <w:bdr w:val="none" w:sz="0" w:space="0" w:color="auto" w:frame="1"/>
        </w:rPr>
        <w:lastRenderedPageBreak/>
        <w:t xml:space="preserve">Consistently follow up with </w:t>
      </w:r>
      <w:proofErr w:type="gramStart"/>
      <w:r w:rsidRPr="0077086E">
        <w:rPr>
          <w:rStyle w:val="lt-line-clampraw-line"/>
          <w:rFonts w:ascii="Segoe UI" w:hAnsi="Segoe UI" w:cs="Segoe UI"/>
          <w:sz w:val="21"/>
          <w:szCs w:val="21"/>
          <w:bdr w:val="none" w:sz="0" w:space="0" w:color="auto" w:frame="1"/>
        </w:rPr>
        <w:t>clients</w:t>
      </w:r>
      <w:proofErr w:type="gramEnd"/>
      <w:r w:rsidRPr="0077086E">
        <w:rPr>
          <w:rStyle w:val="lt-line-clampraw-line"/>
          <w:rFonts w:ascii="Segoe UI" w:hAnsi="Segoe UI" w:cs="Segoe UI"/>
          <w:sz w:val="21"/>
          <w:szCs w:val="21"/>
          <w:bdr w:val="none" w:sz="0" w:space="0" w:color="auto" w:frame="1"/>
        </w:rPr>
        <w:t xml:space="preserve"> post</w:t>
      </w:r>
      <w:r w:rsidR="00973159" w:rsidRPr="0077086E">
        <w:rPr>
          <w:rStyle w:val="lt-line-clampraw-line"/>
          <w:rFonts w:ascii="Segoe UI" w:hAnsi="Segoe UI" w:cs="Segoe UI"/>
          <w:sz w:val="21"/>
          <w:szCs w:val="21"/>
          <w:bdr w:val="none" w:sz="0" w:space="0" w:color="auto" w:frame="1"/>
        </w:rPr>
        <w:t>-</w:t>
      </w:r>
      <w:r w:rsidRPr="0077086E">
        <w:rPr>
          <w:rStyle w:val="lt-line-clampraw-line"/>
          <w:rFonts w:ascii="Segoe UI" w:hAnsi="Segoe UI" w:cs="Segoe UI"/>
          <w:sz w:val="21"/>
          <w:szCs w:val="21"/>
          <w:bdr w:val="none" w:sz="0" w:space="0" w:color="auto" w:frame="1"/>
        </w:rPr>
        <w:t>project</w:t>
      </w:r>
      <w:r w:rsidR="00973159" w:rsidRPr="0077086E">
        <w:rPr>
          <w:rStyle w:val="lt-line-clampraw-line"/>
          <w:rFonts w:ascii="Segoe UI" w:hAnsi="Segoe UI" w:cs="Segoe UI"/>
          <w:sz w:val="21"/>
          <w:szCs w:val="21"/>
          <w:bdr w:val="none" w:sz="0" w:space="0" w:color="auto" w:frame="1"/>
        </w:rPr>
        <w:t>,</w:t>
      </w:r>
      <w:r w:rsidRPr="0077086E">
        <w:rPr>
          <w:rStyle w:val="lt-line-clampraw-line"/>
          <w:rFonts w:ascii="Segoe UI" w:hAnsi="Segoe UI" w:cs="Segoe UI"/>
          <w:sz w:val="21"/>
          <w:szCs w:val="21"/>
          <w:bdr w:val="none" w:sz="0" w:space="0" w:color="auto" w:frame="1"/>
        </w:rPr>
        <w:t xml:space="preserve"> with the core purpose of enhancing user experience and identifying any upsell opportunities.</w:t>
      </w:r>
    </w:p>
    <w:p w14:paraId="11D06AC0" w14:textId="77777777" w:rsidR="009060C8" w:rsidRDefault="009060C8" w:rsidP="0077086E">
      <w:pPr>
        <w:pStyle w:val="NormalWeb"/>
        <w:shd w:val="clear" w:color="auto" w:fill="FFFFFF"/>
        <w:spacing w:before="0" w:beforeAutospacing="0" w:after="0" w:afterAutospacing="0"/>
        <w:ind w:left="446"/>
        <w:rPr>
          <w:rFonts w:ascii="Segoe UI" w:hAnsi="Segoe UI" w:cs="Segoe UI"/>
          <w:color w:val="444444"/>
          <w:sz w:val="21"/>
          <w:szCs w:val="21"/>
        </w:rPr>
      </w:pPr>
    </w:p>
    <w:p w14:paraId="039C15AE" w14:textId="77777777" w:rsidR="009060C8" w:rsidRDefault="009060C8" w:rsidP="009060C8">
      <w:pPr>
        <w:pStyle w:val="NormalWeb"/>
        <w:numPr>
          <w:ilvl w:val="0"/>
          <w:numId w:val="1"/>
        </w:numPr>
        <w:shd w:val="clear" w:color="auto" w:fill="FFFFFF"/>
        <w:spacing w:before="0" w:beforeAutospacing="0" w:after="0" w:afterAutospacing="0" w:line="320" w:lineRule="atLeast"/>
        <w:ind w:left="446"/>
        <w:rPr>
          <w:rFonts w:ascii="Segoe UI" w:hAnsi="Segoe UI" w:cs="Segoe UI"/>
          <w:color w:val="444444"/>
          <w:sz w:val="22"/>
          <w:szCs w:val="21"/>
        </w:rPr>
      </w:pPr>
      <w:r>
        <w:rPr>
          <w:rFonts w:ascii="Segoe UI" w:hAnsi="Segoe UI" w:cs="Segoe UI"/>
          <w:b/>
          <w:color w:val="444444"/>
          <w:sz w:val="20"/>
          <w:szCs w:val="21"/>
        </w:rPr>
        <w:t>Candidate Qualifications and preferred attributes</w:t>
      </w:r>
      <w:r>
        <w:rPr>
          <w:rFonts w:ascii="Segoe UI" w:hAnsi="Segoe UI" w:cs="Segoe UI"/>
          <w:color w:val="444444"/>
          <w:sz w:val="22"/>
          <w:szCs w:val="21"/>
        </w:rPr>
        <w:t>:</w:t>
      </w:r>
    </w:p>
    <w:p w14:paraId="15F86418" w14:textId="61E4217F" w:rsidR="009060C8" w:rsidRDefault="009060C8"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Bachelor’s degree or University degree equivalent required</w:t>
      </w:r>
    </w:p>
    <w:p w14:paraId="7524A2D0" w14:textId="77777777" w:rsidR="009060C8" w:rsidRDefault="009060C8"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2-3 years of experience preferred; recent graduates also encouraged to apply</w:t>
      </w:r>
    </w:p>
    <w:p w14:paraId="19870B50" w14:textId="77777777" w:rsidR="009060C8" w:rsidRDefault="009060C8"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Analytical thinking, problem solving and the ability to manage multiple projects and client expectations</w:t>
      </w:r>
    </w:p>
    <w:p w14:paraId="6CC9B861" w14:textId="6DE22B4C" w:rsidR="009060C8" w:rsidRDefault="009060C8"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 xml:space="preserve">Experience with databases and knowledge of SQL </w:t>
      </w:r>
      <w:r w:rsidR="0096499E">
        <w:rPr>
          <w:rFonts w:ascii="Segoe UI" w:hAnsi="Segoe UI" w:cs="Segoe UI"/>
          <w:color w:val="444444"/>
          <w:sz w:val="21"/>
          <w:szCs w:val="21"/>
        </w:rPr>
        <w:t xml:space="preserve">and Python </w:t>
      </w:r>
      <w:r>
        <w:rPr>
          <w:rFonts w:ascii="Segoe UI" w:hAnsi="Segoe UI" w:cs="Segoe UI"/>
          <w:color w:val="444444"/>
          <w:sz w:val="21"/>
          <w:szCs w:val="21"/>
        </w:rPr>
        <w:t>is a plus</w:t>
      </w:r>
    </w:p>
    <w:p w14:paraId="11B3438C" w14:textId="77777777" w:rsidR="009060C8" w:rsidRDefault="009060C8"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Wo</w:t>
      </w:r>
      <w:bookmarkStart w:id="0" w:name="_GoBack"/>
      <w:bookmarkEnd w:id="0"/>
      <w:r>
        <w:rPr>
          <w:rFonts w:ascii="Segoe UI" w:hAnsi="Segoe UI" w:cs="Segoe UI"/>
          <w:color w:val="444444"/>
          <w:sz w:val="21"/>
          <w:szCs w:val="21"/>
        </w:rPr>
        <w:t>rking understanding of the FIX protocol</w:t>
      </w:r>
    </w:p>
    <w:p w14:paraId="25331153" w14:textId="010C03C2" w:rsidR="009060C8" w:rsidRDefault="009060C8"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Exceptional communication and relationshi</w:t>
      </w:r>
      <w:r w:rsidR="00973159">
        <w:rPr>
          <w:rFonts w:ascii="Segoe UI" w:hAnsi="Segoe UI" w:cs="Segoe UI"/>
          <w:color w:val="444444"/>
          <w:sz w:val="21"/>
          <w:szCs w:val="21"/>
        </w:rPr>
        <w:t>p-</w:t>
      </w:r>
      <w:r>
        <w:rPr>
          <w:rFonts w:ascii="Segoe UI" w:hAnsi="Segoe UI" w:cs="Segoe UI"/>
          <w:color w:val="444444"/>
          <w:sz w:val="21"/>
          <w:szCs w:val="21"/>
        </w:rPr>
        <w:t>building skills</w:t>
      </w:r>
    </w:p>
    <w:p w14:paraId="332C7139" w14:textId="4CC55A61" w:rsidR="009060C8" w:rsidRDefault="00973159"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T</w:t>
      </w:r>
      <w:r w:rsidR="009060C8">
        <w:rPr>
          <w:rFonts w:ascii="Segoe UI" w:hAnsi="Segoe UI" w:cs="Segoe UI"/>
          <w:color w:val="444444"/>
          <w:sz w:val="21"/>
          <w:szCs w:val="21"/>
        </w:rPr>
        <w:t>echnical aptitude and desire to learn new technologies</w:t>
      </w:r>
      <w:r w:rsidR="0096499E">
        <w:rPr>
          <w:rFonts w:ascii="Segoe UI" w:hAnsi="Segoe UI" w:cs="Segoe UI"/>
          <w:color w:val="444444"/>
          <w:sz w:val="21"/>
          <w:szCs w:val="21"/>
        </w:rPr>
        <w:t xml:space="preserve"> and languages</w:t>
      </w:r>
    </w:p>
    <w:p w14:paraId="4B0069E7" w14:textId="2584A685" w:rsidR="009060C8" w:rsidRDefault="0096499E"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 xml:space="preserve">Working knowledge </w:t>
      </w:r>
      <w:r w:rsidR="009060C8">
        <w:rPr>
          <w:rFonts w:ascii="Segoe UI" w:hAnsi="Segoe UI" w:cs="Segoe UI"/>
          <w:color w:val="444444"/>
          <w:sz w:val="21"/>
          <w:szCs w:val="21"/>
        </w:rPr>
        <w:t xml:space="preserve">and </w:t>
      </w:r>
      <w:r>
        <w:rPr>
          <w:rFonts w:ascii="Segoe UI" w:hAnsi="Segoe UI" w:cs="Segoe UI"/>
          <w:color w:val="444444"/>
          <w:sz w:val="21"/>
          <w:szCs w:val="21"/>
        </w:rPr>
        <w:t xml:space="preserve">deep interest </w:t>
      </w:r>
      <w:r w:rsidR="00973159">
        <w:rPr>
          <w:rFonts w:ascii="Segoe UI" w:hAnsi="Segoe UI" w:cs="Segoe UI"/>
          <w:color w:val="444444"/>
          <w:sz w:val="21"/>
          <w:szCs w:val="21"/>
        </w:rPr>
        <w:t>in</w:t>
      </w:r>
      <w:r w:rsidR="009060C8">
        <w:rPr>
          <w:rFonts w:ascii="Segoe UI" w:hAnsi="Segoe UI" w:cs="Segoe UI"/>
          <w:color w:val="444444"/>
          <w:sz w:val="21"/>
          <w:szCs w:val="21"/>
        </w:rPr>
        <w:t xml:space="preserve"> financial markets and the investment process</w:t>
      </w:r>
    </w:p>
    <w:p w14:paraId="69EBA6B8" w14:textId="5DE016F8" w:rsidR="009060C8" w:rsidRDefault="00973159" w:rsidP="00632981">
      <w:pPr>
        <w:pStyle w:val="NormalWeb"/>
        <w:numPr>
          <w:ilvl w:val="1"/>
          <w:numId w:val="1"/>
        </w:numPr>
        <w:shd w:val="clear" w:color="auto" w:fill="FFFFFF"/>
        <w:spacing w:before="0" w:beforeAutospacing="0" w:after="0" w:afterAutospacing="0"/>
        <w:ind w:left="806"/>
        <w:rPr>
          <w:rFonts w:ascii="Segoe UI" w:hAnsi="Segoe UI" w:cs="Segoe UI"/>
          <w:color w:val="444444"/>
          <w:sz w:val="21"/>
          <w:szCs w:val="21"/>
        </w:rPr>
      </w:pPr>
      <w:r>
        <w:rPr>
          <w:rFonts w:ascii="Segoe UI" w:hAnsi="Segoe UI" w:cs="Segoe UI"/>
          <w:color w:val="444444"/>
          <w:sz w:val="21"/>
          <w:szCs w:val="21"/>
        </w:rPr>
        <w:t>A</w:t>
      </w:r>
      <w:r w:rsidR="0096499E">
        <w:rPr>
          <w:rFonts w:ascii="Segoe UI" w:hAnsi="Segoe UI" w:cs="Segoe UI"/>
          <w:color w:val="444444"/>
          <w:sz w:val="21"/>
          <w:szCs w:val="21"/>
        </w:rPr>
        <w:t>ble to work in a team setting and meet strict deadlines</w:t>
      </w:r>
    </w:p>
    <w:p w14:paraId="7CCA865B" w14:textId="77777777" w:rsidR="007C6F9E" w:rsidRDefault="007C6F9E"/>
    <w:sectPr w:rsidR="007C6F9E" w:rsidSect="00632981">
      <w:headerReference w:type="default" r:id="rId10"/>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0C29F" w14:textId="77777777" w:rsidR="004D462B" w:rsidRDefault="004D462B" w:rsidP="007102C5">
      <w:pPr>
        <w:spacing w:after="0" w:line="240" w:lineRule="auto"/>
      </w:pPr>
      <w:r>
        <w:separator/>
      </w:r>
    </w:p>
  </w:endnote>
  <w:endnote w:type="continuationSeparator" w:id="0">
    <w:p w14:paraId="4E66F5A9" w14:textId="77777777" w:rsidR="004D462B" w:rsidRDefault="004D462B" w:rsidP="0071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0622" w14:textId="77777777" w:rsidR="004D462B" w:rsidRDefault="004D462B" w:rsidP="007102C5">
      <w:pPr>
        <w:spacing w:after="0" w:line="240" w:lineRule="auto"/>
      </w:pPr>
      <w:r>
        <w:separator/>
      </w:r>
    </w:p>
  </w:footnote>
  <w:footnote w:type="continuationSeparator" w:id="0">
    <w:p w14:paraId="7698A517" w14:textId="77777777" w:rsidR="004D462B" w:rsidRDefault="004D462B" w:rsidP="0071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44EF" w14:textId="434A76B9" w:rsidR="007102C5" w:rsidRDefault="007102C5" w:rsidP="007102C5">
    <w:pPr>
      <w:pStyle w:val="Header"/>
      <w:jc w:val="right"/>
    </w:pPr>
    <w:r>
      <w:rPr>
        <w:noProof/>
      </w:rPr>
      <w:drawing>
        <wp:inline distT="0" distB="0" distL="0" distR="0" wp14:anchorId="1E01E790" wp14:editId="13E97A40">
          <wp:extent cx="1549675" cy="733425"/>
          <wp:effectExtent l="0" t="0" r="0" b="0"/>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 Copy.gif"/>
                  <pic:cNvPicPr/>
                </pic:nvPicPr>
                <pic:blipFill>
                  <a:blip r:embed="rId1">
                    <a:extLst>
                      <a:ext uri="{28A0092B-C50C-407E-A947-70E740481C1C}">
                        <a14:useLocalDpi xmlns:a14="http://schemas.microsoft.com/office/drawing/2010/main" val="0"/>
                      </a:ext>
                    </a:extLst>
                  </a:blip>
                  <a:stretch>
                    <a:fillRect/>
                  </a:stretch>
                </pic:blipFill>
                <pic:spPr>
                  <a:xfrm>
                    <a:off x="0" y="0"/>
                    <a:ext cx="1592667" cy="753772"/>
                  </a:xfrm>
                  <a:prstGeom prst="rect">
                    <a:avLst/>
                  </a:prstGeom>
                </pic:spPr>
              </pic:pic>
            </a:graphicData>
          </a:graphic>
        </wp:inline>
      </w:drawing>
    </w:r>
  </w:p>
  <w:p w14:paraId="0EC8D013" w14:textId="77777777" w:rsidR="007102C5" w:rsidRDefault="00710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6F01"/>
    <w:multiLevelType w:val="hybridMultilevel"/>
    <w:tmpl w:val="01C2AFE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C8"/>
    <w:rsid w:val="00107D83"/>
    <w:rsid w:val="001200FC"/>
    <w:rsid w:val="001C2ADE"/>
    <w:rsid w:val="002960EE"/>
    <w:rsid w:val="002A2DE4"/>
    <w:rsid w:val="004D462B"/>
    <w:rsid w:val="004D6DBC"/>
    <w:rsid w:val="00632981"/>
    <w:rsid w:val="007102C5"/>
    <w:rsid w:val="0077086E"/>
    <w:rsid w:val="007C6F9E"/>
    <w:rsid w:val="009060C8"/>
    <w:rsid w:val="00913BB5"/>
    <w:rsid w:val="0096499E"/>
    <w:rsid w:val="00973159"/>
    <w:rsid w:val="0098039A"/>
    <w:rsid w:val="00AE2657"/>
    <w:rsid w:val="00B0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E157F"/>
  <w15:chartTrackingRefBased/>
  <w15:docId w15:val="{C682B225-AF62-4CB0-A722-EA6A7A1E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60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0C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6499E"/>
    <w:pPr>
      <w:spacing w:after="0" w:line="240" w:lineRule="auto"/>
    </w:pPr>
  </w:style>
  <w:style w:type="paragraph" w:styleId="BalloonText">
    <w:name w:val="Balloon Text"/>
    <w:basedOn w:val="Normal"/>
    <w:link w:val="BalloonTextChar"/>
    <w:uiPriority w:val="99"/>
    <w:semiHidden/>
    <w:unhideWhenUsed/>
    <w:rsid w:val="00964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99E"/>
    <w:rPr>
      <w:rFonts w:ascii="Segoe UI" w:hAnsi="Segoe UI" w:cs="Segoe UI"/>
      <w:sz w:val="18"/>
      <w:szCs w:val="18"/>
    </w:rPr>
  </w:style>
  <w:style w:type="character" w:customStyle="1" w:styleId="lt-line-clampraw-line">
    <w:name w:val="lt-line-clamp__raw-line"/>
    <w:basedOn w:val="DefaultParagraphFont"/>
    <w:rsid w:val="002960EE"/>
  </w:style>
  <w:style w:type="paragraph" w:styleId="Header">
    <w:name w:val="header"/>
    <w:basedOn w:val="Normal"/>
    <w:link w:val="HeaderChar"/>
    <w:uiPriority w:val="99"/>
    <w:unhideWhenUsed/>
    <w:rsid w:val="00710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C5"/>
  </w:style>
  <w:style w:type="paragraph" w:styleId="Footer">
    <w:name w:val="footer"/>
    <w:basedOn w:val="Normal"/>
    <w:link w:val="FooterChar"/>
    <w:uiPriority w:val="99"/>
    <w:unhideWhenUsed/>
    <w:rsid w:val="00710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865015">
      <w:bodyDiv w:val="1"/>
      <w:marLeft w:val="0"/>
      <w:marRight w:val="0"/>
      <w:marTop w:val="0"/>
      <w:marBottom w:val="0"/>
      <w:divBdr>
        <w:top w:val="none" w:sz="0" w:space="0" w:color="auto"/>
        <w:left w:val="none" w:sz="0" w:space="0" w:color="auto"/>
        <w:bottom w:val="none" w:sz="0" w:space="0" w:color="auto"/>
        <w:right w:val="none" w:sz="0" w:space="0" w:color="auto"/>
      </w:divBdr>
    </w:div>
    <w:div w:id="186732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0E95BAB0A874293E02BB1C205F942" ma:contentTypeVersion="9" ma:contentTypeDescription="Create a new document." ma:contentTypeScope="" ma:versionID="129d512df78c8ae04f7b7346fb76afa9">
  <xsd:schema xmlns:xsd="http://www.w3.org/2001/XMLSchema" xmlns:xs="http://www.w3.org/2001/XMLSchema" xmlns:p="http://schemas.microsoft.com/office/2006/metadata/properties" xmlns:ns3="ef64b51c-cc71-44e1-9870-f0775815b7ef" targetNamespace="http://schemas.microsoft.com/office/2006/metadata/properties" ma:root="true" ma:fieldsID="9813b0432b544e47619e807db8621cfa" ns3:_="">
    <xsd:import namespace="ef64b51c-cc71-44e1-9870-f0775815b7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4b51c-cc71-44e1-9870-f0775815b7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087F1-CF28-4C31-9FC7-98B9BC58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4b51c-cc71-44e1-9870-f0775815b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6F4E8-4DF5-4E71-A9E9-473BE6D91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61C4A6-7C82-428C-9E1B-49ED34BB8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Sully</dc:creator>
  <cp:keywords/>
  <dc:description/>
  <cp:lastModifiedBy>Sam Belden</cp:lastModifiedBy>
  <cp:revision>6</cp:revision>
  <dcterms:created xsi:type="dcterms:W3CDTF">2019-09-09T16:33:00Z</dcterms:created>
  <dcterms:modified xsi:type="dcterms:W3CDTF">2019-09-09T17:13:00Z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0x010100FBB0E95BAB0A874293E02BB1C205F942</vt:lpwstr>
  </property>
</Properties>
</file>